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7F267C" w:rsidRPr="007955F3" w:rsidTr="00B52A3A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7F267C" w:rsidRPr="007955F3" w:rsidRDefault="007F267C" w:rsidP="00B52A3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F267C" w:rsidRPr="007955F3" w:rsidTr="00B52A3A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7F267C" w:rsidRPr="007955F3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267C" w:rsidRPr="00C2273F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7F267C" w:rsidRPr="007955F3" w:rsidRDefault="007F267C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7F267C" w:rsidRPr="007955F3" w:rsidRDefault="007F267C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7F267C" w:rsidRPr="007955F3" w:rsidRDefault="007F267C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5107AB" w:rsidRDefault="007F267C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30</w:t>
            </w:r>
          </w:p>
        </w:tc>
      </w:tr>
      <w:tr w:rsidR="007F267C" w:rsidRPr="007955F3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09017B" w:rsidRDefault="007F267C" w:rsidP="00B52A3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</w:tr>
      <w:tr w:rsidR="007F267C" w:rsidRPr="008B2917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F267C" w:rsidRDefault="007F267C" w:rsidP="007F267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Relativsätze im Genitiv</w:t>
            </w:r>
          </w:p>
        </w:tc>
      </w:tr>
      <w:tr w:rsidR="007F267C" w:rsidRPr="007955F3" w:rsidTr="00B52A3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C" w:rsidRPr="0009017B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267C" w:rsidRPr="000A401E" w:rsidRDefault="007F267C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7F267C" w:rsidRPr="00507268" w:rsidRDefault="007F267C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0726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примене граматичку структуру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релативних реченица у генитиву;</w:t>
            </w:r>
          </w:p>
          <w:p w:rsidR="007F267C" w:rsidRPr="009412F8" w:rsidRDefault="007F267C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разуме кључне термине у прочитаном тексту и слушаном тексту на тему </w:t>
            </w:r>
            <w:r w:rsidR="0036009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омиљеног кафића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;</w:t>
            </w:r>
          </w:p>
          <w:p w:rsidR="007F267C" w:rsidRPr="009412F8" w:rsidRDefault="007F267C" w:rsidP="00B52A3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текст, знају да напишу или усмено изложе резиме текста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7F267C" w:rsidRPr="00AB27C2" w:rsidRDefault="007F267C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</w:t>
            </w:r>
            <w:r w:rsidR="003600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67C" w:rsidRPr="007955F3" w:rsidTr="00B52A3A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67C" w:rsidRPr="007955F3" w:rsidTr="00B52A3A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F267C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DF04AB" w:rsidRDefault="007F267C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Кафа,  врсте кафе, утицај кафе, еколошки савети; одрживи развој; </w:t>
            </w:r>
          </w:p>
        </w:tc>
      </w:tr>
      <w:tr w:rsidR="007F267C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Default="007F267C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7F267C" w:rsidRPr="007955F3" w:rsidRDefault="007F267C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7F267C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географија; екологија; биологија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67C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67C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67C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F267C" w:rsidRPr="00DF04AB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F267C" w:rsidRPr="007955F3" w:rsidTr="00B52A3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7F267C" w:rsidRPr="007955F3" w:rsidRDefault="007F267C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7F267C" w:rsidRPr="007955F3" w:rsidTr="00B52A3A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7F267C" w:rsidRPr="007955F3" w:rsidTr="00B52A3A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задтке;</w:t>
            </w:r>
          </w:p>
          <w:p w:rsidR="007F267C" w:rsidRPr="004A21CE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7F267C" w:rsidRPr="002320F9" w:rsidRDefault="007F267C" w:rsidP="00B52A3A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7F267C" w:rsidRPr="004A3538" w:rsidRDefault="007F267C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читају домаћи;</w:t>
            </w:r>
          </w:p>
          <w:p w:rsidR="007F267C" w:rsidRPr="004A3538" w:rsidRDefault="007F267C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F267C" w:rsidRPr="002320F9" w:rsidRDefault="007F267C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F267C" w:rsidRPr="007955F3" w:rsidTr="00B52A3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F267C" w:rsidRPr="007955F3" w:rsidTr="00B52A3A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7F267C" w:rsidRPr="003B597B" w:rsidTr="00B52A3A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7F267C" w:rsidRDefault="001B21E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води тему тако што се надовезује на домаћи задатак, који су ученици припремили и показује им слику на екрану ( интерактивне табле или одштампану фотографију), на којој се види пар људи који седе у кафићу;</w:t>
            </w:r>
          </w:p>
          <w:p w:rsidR="001B21E9" w:rsidRDefault="001B21E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о фотографији;</w:t>
            </w:r>
          </w:p>
          <w:p w:rsidR="000F43D6" w:rsidRDefault="000F43D6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да ураде лексичке вежбе 11а) и 11б).у радној свесци на страни 171.</w:t>
            </w:r>
          </w:p>
          <w:p w:rsidR="001B21E9" w:rsidRDefault="001B21E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претпоставке ученика;</w:t>
            </w:r>
          </w:p>
          <w:p w:rsidR="001B21E9" w:rsidRDefault="001B21E9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уводи правило грађења и примену релативних реченица у генитиву;</w:t>
            </w:r>
          </w:p>
          <w:p w:rsidR="001B21E9" w:rsidRDefault="001B21E9" w:rsidP="001B2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</w:t>
            </w:r>
            <w:r w:rsidR="000F43D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је ученицима задатак да у текстовима на странама 160.-164.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књизи подвуку релативне реченице;</w:t>
            </w:r>
          </w:p>
          <w:p w:rsidR="001B21E9" w:rsidRDefault="0023731B" w:rsidP="001B2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примене правила грађења релативних реченица у вежбама 13а) и 13б) у радној свесци на страни 172.</w:t>
            </w:r>
          </w:p>
          <w:p w:rsidR="0023731B" w:rsidRPr="001B21E9" w:rsidRDefault="0023731B" w:rsidP="0023731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7F267C" w:rsidRDefault="00135AAD" w:rsidP="001B2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 наставника;</w:t>
            </w:r>
          </w:p>
          <w:p w:rsidR="00135AAD" w:rsidRDefault="00135AAD" w:rsidP="001B2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  <w:p w:rsidR="00135AAD" w:rsidRDefault="00135AAD" w:rsidP="001B2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прате објашњења;</w:t>
            </w:r>
          </w:p>
          <w:p w:rsidR="00135AAD" w:rsidRDefault="00135AAD" w:rsidP="001B2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маркирају релативне реченице у текстовима;</w:t>
            </w:r>
          </w:p>
          <w:p w:rsidR="00135AAD" w:rsidRPr="00EA0091" w:rsidRDefault="00135AAD" w:rsidP="001B21E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</w:tc>
      </w:tr>
      <w:tr w:rsidR="007F267C" w:rsidRPr="007955F3" w:rsidTr="00B52A3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7F267C" w:rsidRPr="007955F3" w:rsidTr="00B52A3A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7F267C" w:rsidRPr="000C2818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7F267C" w:rsidRPr="007955F3" w:rsidTr="00B52A3A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FA3631" w:rsidRDefault="00FA3631" w:rsidP="00FA363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да ли су им правила и примена релативних реченица јасни;</w:t>
            </w:r>
          </w:p>
          <w:p w:rsidR="007F267C" w:rsidRPr="00FA3631" w:rsidRDefault="007F267C" w:rsidP="00A155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A36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-домаћи задатак: </w:t>
            </w:r>
            <w:r w:rsidR="00FA36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вежба </w:t>
            </w:r>
            <w:r w:rsidR="00A155F2" w:rsidRPr="00A155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FA36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.у радној све</w:t>
            </w:r>
            <w:r w:rsidR="00A155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сци, где ученици прате видео секвенцу;-страна 17</w:t>
            </w:r>
            <w:r w:rsidR="00A155F2" w:rsidRPr="00A155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FA36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.у радној свесци</w:t>
            </w:r>
            <w:r w:rsidRPr="00FA36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B14AD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подсећа ученике да донесу фотографију свог омиљеног кафића;</w:t>
            </w:r>
            <w:bookmarkStart w:id="0" w:name="_GoBack"/>
            <w:bookmarkEnd w:id="0"/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7F267C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7F267C" w:rsidRPr="007955F3" w:rsidTr="00B52A3A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5D0B01" w:rsidRDefault="007F267C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7F267C" w:rsidRDefault="007F267C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у слушаном тексту;</w:t>
            </w:r>
          </w:p>
          <w:p w:rsidR="007F267C" w:rsidRDefault="007F267C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граматичке структуре </w:t>
            </w:r>
            <w:r w:rsidR="00FA363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релативних реченица у генитиву;</w:t>
            </w:r>
          </w:p>
          <w:p w:rsidR="007F267C" w:rsidRDefault="007F267C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7F267C" w:rsidRPr="00133718" w:rsidRDefault="007F267C" w:rsidP="00B52A3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F267C" w:rsidRPr="00BD0897" w:rsidRDefault="007F267C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F267C" w:rsidRPr="007955F3" w:rsidRDefault="007F267C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F267C" w:rsidRPr="007955F3" w:rsidTr="00B52A3A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7F267C" w:rsidRDefault="007F267C" w:rsidP="00B52A3A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7F267C" w:rsidRDefault="007F267C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F267C" w:rsidRDefault="00A155F2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im Genitiv</w:t>
            </w:r>
          </w:p>
          <w:p w:rsidR="00A155F2" w:rsidRDefault="00A155F2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155F2" w:rsidRPr="00A155F2" w:rsidRDefault="00A155F2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WESSEN ?-Genitiv</w:t>
            </w:r>
          </w:p>
          <w:p w:rsidR="007F267C" w:rsidRPr="00D643B3" w:rsidRDefault="007F267C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473" w:type="dxa"/>
              <w:tblLook w:val="04A0" w:firstRow="1" w:lastRow="0" w:firstColumn="1" w:lastColumn="0" w:noHBand="0" w:noVBand="1"/>
            </w:tblPr>
            <w:tblGrid>
              <w:gridCol w:w="3917"/>
            </w:tblGrid>
            <w:tr w:rsidR="00FC6E39" w:rsidRPr="00DF1DEB" w:rsidTr="00FC6E39">
              <w:tc>
                <w:tcPr>
                  <w:tcW w:w="3917" w:type="dxa"/>
                </w:tcPr>
                <w:p w:rsidR="00FC6E39" w:rsidRPr="00DF1DEB" w:rsidRDefault="00DF1DEB" w:rsidP="00B14AD5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m</w:t>
                  </w:r>
                  <w:r w:rsidRPr="00DF1DEB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 xml:space="preserve">. </w:t>
                  </w:r>
                  <w:r w:rsidRPr="00DF1DEB">
                    <w:rPr>
                      <w:rFonts w:ascii="Times New Roman" w:hAnsi="Times New Roman"/>
                      <w:b/>
                      <w:color w:val="255E77"/>
                      <w:sz w:val="24"/>
                      <w:szCs w:val="24"/>
                      <w:lang w:val="de-DE"/>
                    </w:rPr>
                    <w:t>DESSEN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+NOMEN</w:t>
                  </w:r>
                </w:p>
              </w:tc>
            </w:tr>
            <w:tr w:rsidR="00FC6E39" w:rsidRPr="00DF1DEB" w:rsidTr="00FC6E39">
              <w:tc>
                <w:tcPr>
                  <w:tcW w:w="3917" w:type="dxa"/>
                </w:tcPr>
                <w:p w:rsidR="00FC6E39" w:rsidRPr="00DF1DEB" w:rsidRDefault="00DF1DEB" w:rsidP="00B14AD5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f</w:t>
                  </w:r>
                  <w:r w:rsidRPr="00DF1DEB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 xml:space="preserve">.   </w:t>
                  </w:r>
                  <w:r w:rsidRPr="00DF1DEB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DEREN</w:t>
                  </w:r>
                  <w:r w:rsidRPr="00DF1DEB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+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NOMEN</w:t>
                  </w:r>
                </w:p>
              </w:tc>
            </w:tr>
            <w:tr w:rsidR="00FC6E39" w:rsidRPr="00DF1DEB" w:rsidTr="00FC6E39">
              <w:tc>
                <w:tcPr>
                  <w:tcW w:w="3917" w:type="dxa"/>
                </w:tcPr>
                <w:p w:rsidR="00FC6E39" w:rsidRPr="00DF1DEB" w:rsidRDefault="00DF1DEB" w:rsidP="00B14AD5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n. </w:t>
                  </w:r>
                  <w:r w:rsidRPr="00DF1DEB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DESSEN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+NOMEN</w:t>
                  </w:r>
                </w:p>
              </w:tc>
            </w:tr>
            <w:tr w:rsidR="00FC6E39" w:rsidRPr="00DF1DEB" w:rsidTr="00FC6E39">
              <w:tc>
                <w:tcPr>
                  <w:tcW w:w="3917" w:type="dxa"/>
                </w:tcPr>
                <w:p w:rsidR="00FC6E39" w:rsidRPr="00DF1DEB" w:rsidRDefault="00DF1DEB" w:rsidP="00B14AD5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Pl</w:t>
                  </w:r>
                  <w:r w:rsidRPr="00DF1DEB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 xml:space="preserve">. </w:t>
                  </w:r>
                  <w:r w:rsidRPr="00DF1DEB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DEREN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+NOMEN</w:t>
                  </w:r>
                </w:p>
              </w:tc>
            </w:tr>
          </w:tbl>
          <w:p w:rsidR="007F267C" w:rsidRPr="00DF1DEB" w:rsidRDefault="007F267C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F267C" w:rsidRDefault="00DF1DEB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Mein </w:t>
            </w:r>
            <w:r w:rsidRPr="00DF1DEB">
              <w:rPr>
                <w:rFonts w:ascii="Times New Roman" w:hAnsi="Times New Roman"/>
                <w:b/>
                <w:color w:val="255E77"/>
                <w:sz w:val="24"/>
                <w:szCs w:val="24"/>
                <w:lang w:val="de-DE"/>
              </w:rPr>
              <w:t xml:space="preserve">Freund, </w:t>
            </w:r>
            <w:r w:rsidRPr="00DF1DEB">
              <w:rPr>
                <w:rFonts w:ascii="Times New Roman" w:hAnsi="Times New Roman"/>
                <w:b/>
                <w:color w:val="255E77"/>
                <w:sz w:val="24"/>
                <w:szCs w:val="24"/>
                <w:u w:val="single"/>
                <w:lang w:val="de-DE"/>
              </w:rPr>
              <w:t>dessen</w:t>
            </w:r>
            <w:r w:rsidRPr="00DF1DEB">
              <w:rPr>
                <w:rFonts w:ascii="Times New Roman" w:hAnsi="Times New Roman"/>
                <w:b/>
                <w:color w:val="255E77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Kind Antonio </w:t>
            </w:r>
            <w:r w:rsidRPr="00DF1DEB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heißt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, studiert Medizin.</w:t>
            </w:r>
          </w:p>
          <w:p w:rsidR="00DF1DEB" w:rsidRDefault="00DF1DEB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Meine </w:t>
            </w:r>
            <w:r w:rsidRPr="00DF1DEB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Freundin, </w:t>
            </w:r>
            <w:r w:rsidRPr="00DF1DE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val="de-DE"/>
              </w:rPr>
              <w:t>deren</w:t>
            </w:r>
            <w:r w:rsidRPr="00DF1DEB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Auto hier geparkt </w:t>
            </w:r>
            <w:r w:rsidRPr="00DF1DEB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ist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, wohnt in Belgrad.</w:t>
            </w:r>
          </w:p>
          <w:p w:rsidR="00DF1DEB" w:rsidRDefault="00DF1DEB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Mein </w:t>
            </w:r>
            <w:r w:rsidRPr="00DF1DEB">
              <w:rPr>
                <w:rFonts w:ascii="Times New Roman" w:hAnsi="Times New Roman"/>
                <w:b/>
                <w:color w:val="66FF33"/>
                <w:sz w:val="24"/>
                <w:szCs w:val="24"/>
                <w:lang w:val="de-DE"/>
              </w:rPr>
              <w:t xml:space="preserve">Auto, </w:t>
            </w:r>
            <w:r w:rsidRPr="00DF1DEB">
              <w:rPr>
                <w:rFonts w:ascii="Times New Roman" w:hAnsi="Times New Roman"/>
                <w:b/>
                <w:color w:val="66FF33"/>
                <w:sz w:val="24"/>
                <w:szCs w:val="24"/>
                <w:u w:val="single"/>
                <w:lang w:val="de-DE"/>
              </w:rPr>
              <w:t>dessen</w:t>
            </w:r>
            <w:r w:rsidRPr="00DF1DEB">
              <w:rPr>
                <w:rFonts w:ascii="Times New Roman" w:hAnsi="Times New Roman"/>
                <w:b/>
                <w:color w:val="66FF33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Gepäckraum groß </w:t>
            </w:r>
            <w:r w:rsidRPr="00DF1DEB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ist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, ist rot.</w:t>
            </w:r>
          </w:p>
          <w:p w:rsidR="00DF1DEB" w:rsidRPr="00DF1DEB" w:rsidRDefault="00DF1DEB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Meine </w:t>
            </w:r>
            <w:r w:rsidRPr="00DF1DEB">
              <w:rPr>
                <w:rFonts w:ascii="Times New Roman" w:hAnsi="Times New Roman"/>
                <w:b/>
                <w:color w:val="FF9900"/>
                <w:sz w:val="24"/>
                <w:szCs w:val="24"/>
                <w:lang w:val="de-DE"/>
              </w:rPr>
              <w:t xml:space="preserve">Freunde, </w:t>
            </w:r>
            <w:r w:rsidRPr="00DF1DEB">
              <w:rPr>
                <w:rFonts w:ascii="Times New Roman" w:hAnsi="Times New Roman"/>
                <w:b/>
                <w:color w:val="FF9900"/>
                <w:sz w:val="24"/>
                <w:szCs w:val="24"/>
                <w:u w:val="single"/>
                <w:lang w:val="de-DE"/>
              </w:rPr>
              <w:t>deren</w:t>
            </w:r>
            <w:r w:rsidRPr="00DF1DEB">
              <w:rPr>
                <w:rFonts w:ascii="Times New Roman" w:hAnsi="Times New Roman"/>
                <w:b/>
                <w:color w:val="FF9900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Eltern im Ausland </w:t>
            </w:r>
            <w:r w:rsidRPr="00DF1DEB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arbeiten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, gehen oft auf Partys.</w:t>
            </w:r>
          </w:p>
          <w:p w:rsidR="007F267C" w:rsidRPr="00AE7F62" w:rsidRDefault="007F267C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7F267C" w:rsidRPr="007955F3" w:rsidTr="00B52A3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F267C" w:rsidRPr="007955F3" w:rsidTr="00B52A3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7F267C" w:rsidRPr="007955F3" w:rsidRDefault="007F267C" w:rsidP="00B52A3A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F267C" w:rsidRPr="007955F3" w:rsidRDefault="007F267C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7F267C" w:rsidRPr="007955F3" w:rsidRDefault="007F267C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7F267C" w:rsidRPr="00B14AD5" w:rsidRDefault="007F267C" w:rsidP="007F267C">
      <w:pPr>
        <w:rPr>
          <w:lang w:val="sr-Cyrl-CS"/>
        </w:rPr>
      </w:pPr>
    </w:p>
    <w:p w:rsidR="007F267C" w:rsidRPr="00DF1DEB" w:rsidRDefault="007F267C" w:rsidP="007F267C">
      <w:pPr>
        <w:rPr>
          <w:lang w:val="sr-Cyrl-RS"/>
        </w:rPr>
      </w:pPr>
    </w:p>
    <w:p w:rsidR="007F267C" w:rsidRDefault="007F267C" w:rsidP="007F267C"/>
    <w:p w:rsidR="00B06742" w:rsidRDefault="00B06742"/>
    <w:sectPr w:rsidR="00B06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7C"/>
    <w:rsid w:val="000F43D6"/>
    <w:rsid w:val="00135AAD"/>
    <w:rsid w:val="001B21E9"/>
    <w:rsid w:val="0023731B"/>
    <w:rsid w:val="00360096"/>
    <w:rsid w:val="0079390C"/>
    <w:rsid w:val="007F267C"/>
    <w:rsid w:val="00A155F2"/>
    <w:rsid w:val="00B06742"/>
    <w:rsid w:val="00B14AD5"/>
    <w:rsid w:val="00DF1DEB"/>
    <w:rsid w:val="00EE6A9F"/>
    <w:rsid w:val="00FA3631"/>
    <w:rsid w:val="00FC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67C"/>
    <w:pPr>
      <w:ind w:left="720"/>
      <w:contextualSpacing/>
    </w:pPr>
  </w:style>
  <w:style w:type="paragraph" w:styleId="NoSpacing">
    <w:name w:val="No Spacing"/>
    <w:uiPriority w:val="1"/>
    <w:qFormat/>
    <w:rsid w:val="007F267C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7F26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67C"/>
    <w:pPr>
      <w:ind w:left="720"/>
      <w:contextualSpacing/>
    </w:pPr>
  </w:style>
  <w:style w:type="paragraph" w:styleId="NoSpacing">
    <w:name w:val="No Spacing"/>
    <w:uiPriority w:val="1"/>
    <w:qFormat/>
    <w:rsid w:val="007F267C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7F26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11</cp:revision>
  <dcterms:created xsi:type="dcterms:W3CDTF">2023-07-29T10:10:00Z</dcterms:created>
  <dcterms:modified xsi:type="dcterms:W3CDTF">2023-07-29T10:39:00Z</dcterms:modified>
</cp:coreProperties>
</file>